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B9BE" w14:textId="4B002ECD" w:rsidR="001C57A4" w:rsidRPr="00912AE2" w:rsidRDefault="001C57A4" w:rsidP="001C57A4">
      <w:pPr>
        <w:spacing w:after="0"/>
        <w:jc w:val="center"/>
        <w:rPr>
          <w:rFonts w:ascii="Apercu" w:hAnsi="Apercu"/>
          <w:color w:val="28008B"/>
          <w:sz w:val="44"/>
          <w:szCs w:val="44"/>
        </w:rPr>
      </w:pPr>
      <w:bookmarkStart w:id="0" w:name="_Hlk103688812"/>
      <w:r w:rsidRPr="00912AE2">
        <w:rPr>
          <w:rFonts w:ascii="Apercu" w:hAnsi="Apercu"/>
          <w:noProof/>
          <w:color w:val="28008B"/>
          <w:sz w:val="44"/>
          <w:szCs w:val="44"/>
        </w:rPr>
        <w:drawing>
          <wp:inline distT="0" distB="0" distL="0" distR="0" wp14:anchorId="6110441D" wp14:editId="46310F69">
            <wp:extent cx="5731510" cy="1155065"/>
            <wp:effectExtent l="0" t="0" r="2540" b="6985"/>
            <wp:docPr id="1" name="Picture 1" descr="Bubble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ubble char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BDF6B" w14:textId="6EB1CFA4" w:rsidR="001C57A4" w:rsidRPr="00DC6648" w:rsidRDefault="003341EB" w:rsidP="001C57A4">
      <w:pPr>
        <w:spacing w:after="0"/>
        <w:jc w:val="center"/>
        <w:rPr>
          <w:rFonts w:ascii="Apercu" w:hAnsi="Apercu"/>
          <w:b/>
          <w:bCs/>
          <w:color w:val="28008B"/>
          <w:sz w:val="44"/>
          <w:szCs w:val="44"/>
        </w:rPr>
      </w:pPr>
      <w:r w:rsidRPr="00DC6648">
        <w:rPr>
          <w:rFonts w:ascii="Apercu" w:hAnsi="Apercu"/>
          <w:b/>
          <w:bCs/>
          <w:color w:val="28008B"/>
          <w:sz w:val="44"/>
          <w:szCs w:val="44"/>
        </w:rPr>
        <w:t>ACED Clinical Research Training Fellowship</w:t>
      </w:r>
    </w:p>
    <w:p w14:paraId="1C5AD8A9" w14:textId="6CAF841B" w:rsidR="00E549C2" w:rsidRPr="00DC6648" w:rsidRDefault="003341EB" w:rsidP="00DC6648">
      <w:pPr>
        <w:spacing w:after="0"/>
        <w:jc w:val="center"/>
        <w:rPr>
          <w:rFonts w:ascii="Apercu" w:hAnsi="Apercu"/>
          <w:b/>
          <w:bCs/>
          <w:color w:val="00B6ED"/>
          <w:sz w:val="44"/>
          <w:szCs w:val="44"/>
        </w:rPr>
      </w:pPr>
      <w:r w:rsidRPr="00DC6648">
        <w:rPr>
          <w:rFonts w:ascii="Apercu" w:hAnsi="Apercu"/>
          <w:b/>
          <w:bCs/>
          <w:color w:val="00B6ED"/>
          <w:sz w:val="44"/>
          <w:szCs w:val="44"/>
        </w:rPr>
        <w:t xml:space="preserve"> Call for supervisors</w:t>
      </w:r>
    </w:p>
    <w:p w14:paraId="24F706F5" w14:textId="3DF728A4" w:rsidR="003341EB" w:rsidRPr="00912AE2" w:rsidRDefault="003341EB">
      <w:pPr>
        <w:rPr>
          <w:rFonts w:ascii="Apercu" w:hAnsi="Apercu"/>
          <w:color w:val="28008B"/>
        </w:rPr>
      </w:pPr>
      <w:r w:rsidRPr="00912AE2">
        <w:rPr>
          <w:rFonts w:ascii="Apercu" w:hAnsi="Apercu"/>
          <w:color w:val="28008B"/>
        </w:rPr>
        <w:t xml:space="preserve">ACED will soon be </w:t>
      </w:r>
      <w:r w:rsidR="003D37D2">
        <w:rPr>
          <w:rFonts w:ascii="Apercu" w:hAnsi="Apercu"/>
          <w:color w:val="28008B"/>
        </w:rPr>
        <w:t>inviting</w:t>
      </w:r>
      <w:r w:rsidRPr="00912AE2">
        <w:rPr>
          <w:rFonts w:ascii="Apercu" w:hAnsi="Apercu"/>
          <w:color w:val="28008B"/>
        </w:rPr>
        <w:t xml:space="preserve"> applications for Clinical Research Training Fellowships. One CRUK ACED funded </w:t>
      </w:r>
      <w:r w:rsidR="00871871" w:rsidRPr="00912AE2">
        <w:rPr>
          <w:rFonts w:ascii="Apercu" w:hAnsi="Apercu"/>
          <w:color w:val="28008B"/>
        </w:rPr>
        <w:t>clinical f</w:t>
      </w:r>
      <w:r w:rsidRPr="00912AE2">
        <w:rPr>
          <w:rFonts w:ascii="Apercu" w:hAnsi="Apercu"/>
          <w:color w:val="28008B"/>
        </w:rPr>
        <w:t xml:space="preserve">ellowship will be </w:t>
      </w:r>
      <w:r w:rsidR="00871871" w:rsidRPr="00912AE2">
        <w:rPr>
          <w:rFonts w:ascii="Apercu" w:hAnsi="Apercu"/>
          <w:color w:val="28008B"/>
        </w:rPr>
        <w:t>available at</w:t>
      </w:r>
      <w:r w:rsidRPr="00912AE2">
        <w:rPr>
          <w:rFonts w:ascii="Apercu" w:hAnsi="Apercu"/>
          <w:color w:val="28008B"/>
        </w:rPr>
        <w:t xml:space="preserve"> each UK ACED Centre for a </w:t>
      </w:r>
      <w:r w:rsidR="001D75DC" w:rsidRPr="00912AE2">
        <w:rPr>
          <w:rFonts w:ascii="Apercu" w:hAnsi="Apercu"/>
          <w:color w:val="28008B"/>
        </w:rPr>
        <w:t>c</w:t>
      </w:r>
      <w:r w:rsidRPr="00912AE2">
        <w:rPr>
          <w:rFonts w:ascii="Apercu" w:hAnsi="Apercu"/>
          <w:color w:val="28008B"/>
        </w:rPr>
        <w:t xml:space="preserve">linical </w:t>
      </w:r>
      <w:r w:rsidR="001D75DC" w:rsidRPr="00912AE2">
        <w:rPr>
          <w:rFonts w:ascii="Apercu" w:hAnsi="Apercu"/>
          <w:color w:val="28008B"/>
        </w:rPr>
        <w:t>f</w:t>
      </w:r>
      <w:r w:rsidRPr="00912AE2">
        <w:rPr>
          <w:rFonts w:ascii="Apercu" w:hAnsi="Apercu"/>
          <w:color w:val="28008B"/>
        </w:rPr>
        <w:t xml:space="preserve">ellow </w:t>
      </w:r>
      <w:r w:rsidR="00BF1BF5">
        <w:rPr>
          <w:rFonts w:ascii="Apercu" w:hAnsi="Apercu"/>
          <w:color w:val="28008B"/>
        </w:rPr>
        <w:t>(GMC registered medical doctor pre-CCT qualification</w:t>
      </w:r>
      <w:r w:rsidR="00C05409">
        <w:rPr>
          <w:rFonts w:ascii="Apercu" w:hAnsi="Apercu"/>
          <w:color w:val="28008B"/>
        </w:rPr>
        <w:t xml:space="preserve"> at time of starting award</w:t>
      </w:r>
      <w:r w:rsidR="00BF1BF5">
        <w:rPr>
          <w:rFonts w:ascii="Apercu" w:hAnsi="Apercu"/>
          <w:color w:val="28008B"/>
        </w:rPr>
        <w:t xml:space="preserve">) </w:t>
      </w:r>
      <w:r w:rsidRPr="00912AE2">
        <w:rPr>
          <w:rFonts w:ascii="Apercu" w:hAnsi="Apercu"/>
          <w:color w:val="28008B"/>
        </w:rPr>
        <w:t xml:space="preserve">to undertake a PhD to </w:t>
      </w:r>
      <w:r w:rsidR="00871871" w:rsidRPr="00912AE2">
        <w:rPr>
          <w:rFonts w:ascii="Apercu" w:hAnsi="Apercu"/>
          <w:color w:val="28008B"/>
        </w:rPr>
        <w:t>commence</w:t>
      </w:r>
      <w:r w:rsidRPr="00912AE2">
        <w:rPr>
          <w:rFonts w:ascii="Apercu" w:hAnsi="Apercu"/>
          <w:color w:val="28008B"/>
        </w:rPr>
        <w:t xml:space="preserve"> in autumn 2023.</w:t>
      </w:r>
      <w:r w:rsidR="00871871" w:rsidRPr="00912AE2">
        <w:rPr>
          <w:rFonts w:ascii="Apercu" w:hAnsi="Apercu"/>
          <w:color w:val="28008B"/>
        </w:rPr>
        <w:t xml:space="preserve"> The fellowship will be awarded through a competitive process </w:t>
      </w:r>
      <w:r w:rsidR="001D75DC" w:rsidRPr="00912AE2">
        <w:rPr>
          <w:rFonts w:ascii="Apercu" w:hAnsi="Apercu"/>
          <w:color w:val="28008B"/>
        </w:rPr>
        <w:t>following</w:t>
      </w:r>
      <w:r w:rsidR="00871871" w:rsidRPr="00912AE2">
        <w:rPr>
          <w:rFonts w:ascii="Apercu" w:hAnsi="Apercu"/>
          <w:color w:val="28008B"/>
        </w:rPr>
        <w:t xml:space="preserve"> </w:t>
      </w:r>
      <w:r w:rsidR="001D75DC" w:rsidRPr="00912AE2">
        <w:rPr>
          <w:rFonts w:ascii="Apercu" w:hAnsi="Apercu"/>
          <w:color w:val="28008B"/>
        </w:rPr>
        <w:t>application by the candidate</w:t>
      </w:r>
      <w:r w:rsidR="00871871" w:rsidRPr="00912AE2">
        <w:rPr>
          <w:rFonts w:ascii="Apercu" w:hAnsi="Apercu"/>
          <w:color w:val="28008B"/>
        </w:rPr>
        <w:t xml:space="preserve"> </w:t>
      </w:r>
      <w:r w:rsidR="001D75DC" w:rsidRPr="00912AE2">
        <w:rPr>
          <w:rFonts w:ascii="Apercu" w:hAnsi="Apercu"/>
          <w:color w:val="28008B"/>
        </w:rPr>
        <w:t>of a</w:t>
      </w:r>
      <w:r w:rsidR="00871871" w:rsidRPr="00912AE2">
        <w:rPr>
          <w:rFonts w:ascii="Apercu" w:hAnsi="Apercu"/>
          <w:color w:val="28008B"/>
        </w:rPr>
        <w:t xml:space="preserve"> 3-year research project</w:t>
      </w:r>
      <w:r w:rsidR="001D75DC" w:rsidRPr="00912AE2">
        <w:rPr>
          <w:rFonts w:ascii="Apercu" w:hAnsi="Apercu"/>
          <w:color w:val="28008B"/>
        </w:rPr>
        <w:t xml:space="preserve"> co-created with their chosen supervisor</w:t>
      </w:r>
      <w:r w:rsidR="00871871" w:rsidRPr="00912AE2">
        <w:rPr>
          <w:rFonts w:ascii="Apercu" w:hAnsi="Apercu"/>
          <w:color w:val="28008B"/>
        </w:rPr>
        <w:t>.</w:t>
      </w:r>
    </w:p>
    <w:p w14:paraId="0E39F8CB" w14:textId="25FB0828" w:rsidR="00871871" w:rsidRPr="00912AE2" w:rsidRDefault="00871871">
      <w:pPr>
        <w:rPr>
          <w:rFonts w:ascii="Apercu" w:hAnsi="Apercu"/>
          <w:b/>
          <w:bCs/>
          <w:color w:val="00B6ED"/>
          <w:sz w:val="28"/>
          <w:szCs w:val="28"/>
        </w:rPr>
      </w:pPr>
      <w:r w:rsidRPr="00912AE2">
        <w:rPr>
          <w:rFonts w:ascii="Apercu" w:hAnsi="Apercu"/>
          <w:b/>
          <w:bCs/>
          <w:color w:val="00B6ED"/>
          <w:sz w:val="28"/>
          <w:szCs w:val="28"/>
        </w:rPr>
        <w:t>2022/23 Application process</w:t>
      </w:r>
      <w:r w:rsidR="00923D07" w:rsidRPr="00912AE2">
        <w:rPr>
          <w:rFonts w:ascii="Apercu" w:hAnsi="Apercu"/>
          <w:b/>
          <w:bCs/>
          <w:color w:val="00B6ED"/>
          <w:sz w:val="28"/>
          <w:szCs w:val="28"/>
        </w:rPr>
        <w:t xml:space="preserve"> </w:t>
      </w:r>
    </w:p>
    <w:p w14:paraId="5D254325" w14:textId="7783079C" w:rsidR="00871871" w:rsidRPr="00912AE2" w:rsidRDefault="00871871">
      <w:pPr>
        <w:rPr>
          <w:rFonts w:ascii="Apercu" w:hAnsi="Apercu"/>
          <w:color w:val="28008B"/>
        </w:rPr>
      </w:pPr>
      <w:r w:rsidRPr="00912AE2">
        <w:rPr>
          <w:rFonts w:ascii="Apercu" w:hAnsi="Apercu"/>
          <w:color w:val="28008B"/>
        </w:rPr>
        <w:t>Throughout the application process, applicants should demonstrate ownership of their research project and intention to pursue a clinical academic career.</w:t>
      </w:r>
    </w:p>
    <w:p w14:paraId="78C7F516" w14:textId="3D2254DA" w:rsidR="00C04DA5" w:rsidRPr="00912AE2" w:rsidRDefault="00C04DA5" w:rsidP="00912AE2">
      <w:pPr>
        <w:spacing w:after="0"/>
        <w:rPr>
          <w:rFonts w:ascii="Apercu" w:hAnsi="Apercu"/>
          <w:color w:val="00B6ED"/>
          <w:sz w:val="24"/>
          <w:szCs w:val="24"/>
        </w:rPr>
      </w:pPr>
      <w:r w:rsidRPr="00912AE2">
        <w:rPr>
          <w:rFonts w:ascii="Apercu" w:hAnsi="Apercu"/>
          <w:color w:val="00B6ED"/>
          <w:sz w:val="24"/>
          <w:szCs w:val="24"/>
        </w:rPr>
        <w:t>Stage 1 – Candidate expression of interest</w:t>
      </w:r>
      <w:r w:rsidR="00E15AA6">
        <w:rPr>
          <w:rFonts w:ascii="Apercu" w:hAnsi="Apercu"/>
          <w:color w:val="00B6ED"/>
          <w:sz w:val="24"/>
          <w:szCs w:val="24"/>
        </w:rPr>
        <w:t xml:space="preserve"> (July – August 2022)</w:t>
      </w:r>
    </w:p>
    <w:p w14:paraId="1AEF9B6F" w14:textId="7D1889E1" w:rsidR="00EF303A" w:rsidRPr="00912AE2" w:rsidRDefault="00EF303A" w:rsidP="00EF303A">
      <w:pPr>
        <w:pStyle w:val="ListParagraph"/>
        <w:numPr>
          <w:ilvl w:val="0"/>
          <w:numId w:val="1"/>
        </w:numPr>
        <w:rPr>
          <w:rFonts w:ascii="Apercu" w:hAnsi="Apercu"/>
          <w:color w:val="28008B"/>
        </w:rPr>
      </w:pPr>
      <w:r w:rsidRPr="00912AE2">
        <w:rPr>
          <w:rFonts w:ascii="Apercu" w:hAnsi="Apercu"/>
          <w:color w:val="28008B"/>
        </w:rPr>
        <w:t xml:space="preserve">Candidates submit an initial expression of interest form and CV detailing preference of Supervisor from </w:t>
      </w:r>
      <w:r w:rsidR="00BF1BF5">
        <w:rPr>
          <w:rFonts w:ascii="Apercu" w:hAnsi="Apercu"/>
          <w:color w:val="28008B"/>
        </w:rPr>
        <w:t xml:space="preserve">the </w:t>
      </w:r>
      <w:r w:rsidRPr="00912AE2">
        <w:rPr>
          <w:rFonts w:ascii="Apercu" w:hAnsi="Apercu"/>
          <w:color w:val="28008B"/>
        </w:rPr>
        <w:t xml:space="preserve">list of approved ACED PhD supervisors. Candidates </w:t>
      </w:r>
      <w:r w:rsidR="00BF1BF5">
        <w:rPr>
          <w:rFonts w:ascii="Apercu" w:hAnsi="Apercu"/>
          <w:color w:val="28008B"/>
        </w:rPr>
        <w:t xml:space="preserve">are </w:t>
      </w:r>
      <w:r w:rsidRPr="00912AE2">
        <w:rPr>
          <w:rFonts w:ascii="Apercu" w:hAnsi="Apercu"/>
          <w:color w:val="28008B"/>
        </w:rPr>
        <w:t>advised to contact</w:t>
      </w:r>
      <w:r w:rsidR="00BF1BF5">
        <w:rPr>
          <w:rFonts w:ascii="Apercu" w:hAnsi="Apercu"/>
          <w:color w:val="28008B"/>
        </w:rPr>
        <w:t xml:space="preserve"> potential</w:t>
      </w:r>
      <w:r w:rsidRPr="00912AE2">
        <w:rPr>
          <w:rFonts w:ascii="Apercu" w:hAnsi="Apercu"/>
          <w:color w:val="28008B"/>
        </w:rPr>
        <w:t xml:space="preserve"> supervisors in advance of submission</w:t>
      </w:r>
      <w:r w:rsidR="00511595">
        <w:rPr>
          <w:rFonts w:ascii="Apercu" w:hAnsi="Apercu"/>
          <w:color w:val="28008B"/>
        </w:rPr>
        <w:t>.</w:t>
      </w:r>
    </w:p>
    <w:p w14:paraId="69DE0EC7" w14:textId="53194ACE" w:rsidR="00EF303A" w:rsidRPr="00912AE2" w:rsidRDefault="00EF303A" w:rsidP="00EF303A">
      <w:pPr>
        <w:pStyle w:val="ListParagraph"/>
        <w:numPr>
          <w:ilvl w:val="0"/>
          <w:numId w:val="1"/>
        </w:numPr>
        <w:rPr>
          <w:rFonts w:ascii="Apercu" w:hAnsi="Apercu"/>
          <w:color w:val="28008B"/>
        </w:rPr>
      </w:pPr>
      <w:r w:rsidRPr="00912AE2">
        <w:rPr>
          <w:rFonts w:ascii="Apercu" w:hAnsi="Apercu"/>
          <w:color w:val="28008B"/>
        </w:rPr>
        <w:t>Supervisors decide which candidate(s) they wish to invite to co-develop a research project.</w:t>
      </w:r>
    </w:p>
    <w:p w14:paraId="20A5EEFB" w14:textId="6DDA0C7F" w:rsidR="00EF303A" w:rsidRPr="00912AE2" w:rsidRDefault="00EF303A" w:rsidP="00912AE2">
      <w:pPr>
        <w:spacing w:after="0"/>
        <w:rPr>
          <w:rFonts w:ascii="Apercu" w:hAnsi="Apercu"/>
          <w:color w:val="00B6ED"/>
          <w:sz w:val="24"/>
          <w:szCs w:val="24"/>
        </w:rPr>
      </w:pPr>
      <w:r w:rsidRPr="00912AE2">
        <w:rPr>
          <w:rFonts w:ascii="Apercu" w:hAnsi="Apercu"/>
          <w:color w:val="00B6ED"/>
          <w:sz w:val="24"/>
          <w:szCs w:val="24"/>
        </w:rPr>
        <w:t>Stage 2 – submission of full application</w:t>
      </w:r>
      <w:r w:rsidR="00E15AA6">
        <w:rPr>
          <w:rFonts w:ascii="Apercu" w:hAnsi="Apercu"/>
          <w:color w:val="00B6ED"/>
          <w:sz w:val="24"/>
          <w:szCs w:val="24"/>
        </w:rPr>
        <w:t xml:space="preserve"> (September – December 2022)</w:t>
      </w:r>
    </w:p>
    <w:p w14:paraId="2D12E8C8" w14:textId="575F464B" w:rsidR="00EF303A" w:rsidRPr="00912AE2" w:rsidRDefault="00EF303A" w:rsidP="00923D07">
      <w:pPr>
        <w:pStyle w:val="ListParagraph"/>
        <w:numPr>
          <w:ilvl w:val="0"/>
          <w:numId w:val="2"/>
        </w:numPr>
        <w:rPr>
          <w:rFonts w:ascii="Apercu" w:hAnsi="Apercu"/>
          <w:color w:val="28008B"/>
        </w:rPr>
      </w:pPr>
      <w:r w:rsidRPr="00912AE2">
        <w:rPr>
          <w:rFonts w:ascii="Apercu" w:hAnsi="Apercu"/>
          <w:color w:val="28008B"/>
        </w:rPr>
        <w:t>Candidate and supervisor co-</w:t>
      </w:r>
      <w:r w:rsidR="00BF1BF5">
        <w:rPr>
          <w:rFonts w:ascii="Apercu" w:hAnsi="Apercu"/>
          <w:color w:val="28008B"/>
        </w:rPr>
        <w:t>develop</w:t>
      </w:r>
      <w:r w:rsidRPr="00912AE2">
        <w:rPr>
          <w:rFonts w:ascii="Apercu" w:hAnsi="Apercu"/>
          <w:color w:val="28008B"/>
        </w:rPr>
        <w:t xml:space="preserve"> </w:t>
      </w:r>
      <w:r w:rsidR="00923D07" w:rsidRPr="00912AE2">
        <w:rPr>
          <w:rFonts w:ascii="Apercu" w:hAnsi="Apercu"/>
          <w:color w:val="28008B"/>
        </w:rPr>
        <w:t>3-year research project and submit full application</w:t>
      </w:r>
      <w:r w:rsidR="00511595">
        <w:rPr>
          <w:rFonts w:ascii="Apercu" w:hAnsi="Apercu"/>
          <w:color w:val="28008B"/>
        </w:rPr>
        <w:t>.</w:t>
      </w:r>
    </w:p>
    <w:p w14:paraId="18514AF6" w14:textId="70A3CF94" w:rsidR="00923D07" w:rsidRPr="00912AE2" w:rsidRDefault="00923D07" w:rsidP="00923D07">
      <w:pPr>
        <w:pStyle w:val="ListParagraph"/>
        <w:numPr>
          <w:ilvl w:val="0"/>
          <w:numId w:val="2"/>
        </w:numPr>
        <w:rPr>
          <w:rFonts w:ascii="Apercu" w:hAnsi="Apercu"/>
          <w:color w:val="28008B"/>
        </w:rPr>
      </w:pPr>
      <w:r w:rsidRPr="00912AE2">
        <w:rPr>
          <w:rFonts w:ascii="Apercu" w:hAnsi="Apercu"/>
          <w:color w:val="28008B"/>
        </w:rPr>
        <w:t>Following peer review, shortlisted applicants will be asked to attend interview by an ACED</w:t>
      </w:r>
      <w:r w:rsidR="00511595">
        <w:rPr>
          <w:rFonts w:ascii="Apercu" w:hAnsi="Apercu"/>
          <w:color w:val="28008B"/>
        </w:rPr>
        <w:t>-</w:t>
      </w:r>
      <w:r w:rsidRPr="00912AE2">
        <w:rPr>
          <w:rFonts w:ascii="Apercu" w:hAnsi="Apercu"/>
          <w:color w:val="28008B"/>
        </w:rPr>
        <w:t xml:space="preserve">wide </w:t>
      </w:r>
      <w:r w:rsidR="00511595">
        <w:rPr>
          <w:rFonts w:ascii="Apercu" w:hAnsi="Apercu"/>
          <w:color w:val="28008B"/>
        </w:rPr>
        <w:t xml:space="preserve">selection </w:t>
      </w:r>
      <w:r w:rsidRPr="00912AE2">
        <w:rPr>
          <w:rFonts w:ascii="Apercu" w:hAnsi="Apercu"/>
          <w:color w:val="28008B"/>
        </w:rPr>
        <w:t>panel</w:t>
      </w:r>
      <w:r w:rsidR="00511595">
        <w:rPr>
          <w:rFonts w:ascii="Apercu" w:hAnsi="Apercu"/>
          <w:color w:val="28008B"/>
        </w:rPr>
        <w:t>.</w:t>
      </w:r>
    </w:p>
    <w:p w14:paraId="25F1AFCA" w14:textId="04DFDF90" w:rsidR="00923D07" w:rsidRDefault="00923D07" w:rsidP="00923D07">
      <w:pPr>
        <w:rPr>
          <w:rFonts w:ascii="Apercu" w:hAnsi="Apercu"/>
          <w:color w:val="28008B"/>
          <w:sz w:val="28"/>
          <w:szCs w:val="28"/>
        </w:rPr>
      </w:pPr>
      <w:r w:rsidRPr="00912AE2">
        <w:rPr>
          <w:rFonts w:ascii="Apercu" w:hAnsi="Apercu"/>
          <w:color w:val="28008B"/>
          <w:sz w:val="28"/>
          <w:szCs w:val="28"/>
        </w:rPr>
        <w:t xml:space="preserve">If you wish to be included as a </w:t>
      </w:r>
      <w:r w:rsidR="00DC6648" w:rsidRPr="00DC6648">
        <w:rPr>
          <w:rFonts w:ascii="Apercu" w:hAnsi="Apercu"/>
          <w:color w:val="28008B"/>
          <w:sz w:val="28"/>
          <w:szCs w:val="28"/>
          <w:highlight w:val="yellow"/>
        </w:rPr>
        <w:t>[</w:t>
      </w:r>
      <w:r w:rsidRPr="00DC6648">
        <w:rPr>
          <w:rFonts w:ascii="Apercu" w:hAnsi="Apercu"/>
          <w:color w:val="28008B"/>
          <w:sz w:val="28"/>
          <w:szCs w:val="28"/>
          <w:highlight w:val="yellow"/>
        </w:rPr>
        <w:t>UCL</w:t>
      </w:r>
      <w:r w:rsidR="00DC6648" w:rsidRPr="00DC6648">
        <w:rPr>
          <w:rFonts w:ascii="Apercu" w:hAnsi="Apercu"/>
          <w:color w:val="28008B"/>
          <w:sz w:val="28"/>
          <w:szCs w:val="28"/>
          <w:highlight w:val="yellow"/>
        </w:rPr>
        <w:t>]</w:t>
      </w:r>
      <w:r w:rsidRPr="00912AE2">
        <w:rPr>
          <w:rFonts w:ascii="Apercu" w:hAnsi="Apercu"/>
          <w:color w:val="28008B"/>
          <w:sz w:val="28"/>
          <w:szCs w:val="28"/>
        </w:rPr>
        <w:t xml:space="preserve"> </w:t>
      </w:r>
      <w:r w:rsidR="00DC6648" w:rsidRPr="00DC6648">
        <w:rPr>
          <w:rFonts w:ascii="Apercu" w:hAnsi="Apercu"/>
          <w:color w:val="28008B"/>
          <w:sz w:val="28"/>
          <w:szCs w:val="28"/>
          <w:highlight w:val="yellow"/>
        </w:rPr>
        <w:t>[Manchester]</w:t>
      </w:r>
      <w:r w:rsidR="00DC6648">
        <w:rPr>
          <w:rFonts w:ascii="Apercu" w:hAnsi="Apercu"/>
          <w:color w:val="28008B"/>
          <w:sz w:val="28"/>
          <w:szCs w:val="28"/>
        </w:rPr>
        <w:t xml:space="preserve"> </w:t>
      </w:r>
      <w:r w:rsidRPr="00912AE2">
        <w:rPr>
          <w:rFonts w:ascii="Apercu" w:hAnsi="Apercu"/>
          <w:color w:val="28008B"/>
          <w:sz w:val="28"/>
          <w:szCs w:val="28"/>
        </w:rPr>
        <w:t>ACED clinical PhD supervisor, please complete th</w:t>
      </w:r>
      <w:r w:rsidR="001D75DC" w:rsidRPr="00912AE2">
        <w:rPr>
          <w:rFonts w:ascii="Apercu" w:hAnsi="Apercu"/>
          <w:color w:val="28008B"/>
          <w:sz w:val="28"/>
          <w:szCs w:val="28"/>
        </w:rPr>
        <w:t xml:space="preserve">is </w:t>
      </w:r>
      <w:hyperlink r:id="rId6" w:history="1">
        <w:r w:rsidR="001D75DC" w:rsidRPr="00726DEB">
          <w:rPr>
            <w:rStyle w:val="Hyperlink"/>
            <w:rFonts w:ascii="Apercu" w:hAnsi="Apercu"/>
            <w:color w:val="00B6ED"/>
            <w:sz w:val="28"/>
            <w:szCs w:val="28"/>
          </w:rPr>
          <w:t xml:space="preserve">brief online </w:t>
        </w:r>
        <w:r w:rsidRPr="00726DEB">
          <w:rPr>
            <w:rStyle w:val="Hyperlink"/>
            <w:rFonts w:ascii="Apercu" w:hAnsi="Apercu"/>
            <w:color w:val="00B6ED"/>
            <w:sz w:val="28"/>
            <w:szCs w:val="28"/>
          </w:rPr>
          <w:t>form</w:t>
        </w:r>
      </w:hyperlink>
      <w:r w:rsidR="001D75DC" w:rsidRPr="00912AE2">
        <w:rPr>
          <w:rFonts w:ascii="Apercu" w:hAnsi="Apercu"/>
          <w:color w:val="28008B"/>
          <w:sz w:val="28"/>
          <w:szCs w:val="28"/>
        </w:rPr>
        <w:t xml:space="preserve"> </w:t>
      </w:r>
      <w:r w:rsidR="00912AE2" w:rsidRPr="00726DEB">
        <w:rPr>
          <w:rFonts w:ascii="Apercu" w:hAnsi="Apercu"/>
          <w:b/>
          <w:bCs/>
          <w:color w:val="28008B"/>
          <w:sz w:val="28"/>
          <w:szCs w:val="28"/>
        </w:rPr>
        <w:t>no later than</w:t>
      </w:r>
      <w:r w:rsidRPr="00726DEB">
        <w:rPr>
          <w:rFonts w:ascii="Apercu" w:hAnsi="Apercu"/>
          <w:b/>
          <w:bCs/>
          <w:color w:val="28008B"/>
          <w:sz w:val="28"/>
          <w:szCs w:val="28"/>
        </w:rPr>
        <w:t xml:space="preserve"> </w:t>
      </w:r>
      <w:r w:rsidR="00E15AA6" w:rsidRPr="00726DEB">
        <w:rPr>
          <w:rFonts w:ascii="Apercu" w:hAnsi="Apercu"/>
          <w:b/>
          <w:bCs/>
          <w:color w:val="28008B"/>
          <w:sz w:val="28"/>
          <w:szCs w:val="28"/>
        </w:rPr>
        <w:t>Monday 4</w:t>
      </w:r>
      <w:r w:rsidR="00E15AA6" w:rsidRPr="00726DEB">
        <w:rPr>
          <w:rFonts w:ascii="Apercu" w:hAnsi="Apercu"/>
          <w:b/>
          <w:bCs/>
          <w:color w:val="28008B"/>
          <w:sz w:val="28"/>
          <w:szCs w:val="28"/>
          <w:vertAlign w:val="superscript"/>
        </w:rPr>
        <w:t>th</w:t>
      </w:r>
      <w:r w:rsidR="00E15AA6" w:rsidRPr="00726DEB">
        <w:rPr>
          <w:rFonts w:ascii="Apercu" w:hAnsi="Apercu"/>
          <w:b/>
          <w:bCs/>
          <w:color w:val="28008B"/>
          <w:sz w:val="28"/>
          <w:szCs w:val="28"/>
        </w:rPr>
        <w:t xml:space="preserve"> July</w:t>
      </w:r>
      <w:r w:rsidR="00D27FD0" w:rsidRPr="00726DEB">
        <w:rPr>
          <w:rFonts w:ascii="Apercu" w:hAnsi="Apercu"/>
          <w:b/>
          <w:bCs/>
          <w:color w:val="28008B"/>
          <w:sz w:val="28"/>
          <w:szCs w:val="28"/>
        </w:rPr>
        <w:t>.</w:t>
      </w:r>
    </w:p>
    <w:p w14:paraId="184AF94F" w14:textId="77777777" w:rsidR="00DC6648" w:rsidRDefault="00DC6648" w:rsidP="00923D07">
      <w:pPr>
        <w:rPr>
          <w:rFonts w:ascii="Apercu" w:hAnsi="Apercu"/>
          <w:color w:val="28008B"/>
        </w:rPr>
      </w:pPr>
      <w:r w:rsidRPr="00DC6648">
        <w:rPr>
          <w:rFonts w:ascii="Apercu" w:hAnsi="Apercu"/>
          <w:color w:val="28008B"/>
          <w:highlight w:val="yellow"/>
        </w:rPr>
        <w:t>[</w:t>
      </w:r>
      <w:r w:rsidR="00923D07" w:rsidRPr="00DC6648">
        <w:rPr>
          <w:rFonts w:ascii="Apercu" w:hAnsi="Apercu"/>
          <w:color w:val="28008B"/>
          <w:highlight w:val="yellow"/>
        </w:rPr>
        <w:t xml:space="preserve">To be considered </w:t>
      </w:r>
      <w:r w:rsidR="00923D07" w:rsidRPr="00DC6648">
        <w:rPr>
          <w:rFonts w:ascii="Apercu" w:hAnsi="Apercu"/>
          <w:b/>
          <w:color w:val="28008B"/>
          <w:highlight w:val="yellow"/>
          <w:u w:val="single"/>
        </w:rPr>
        <w:t>you must meet the eligibility criteria for a UCL Principal PhD Supervisor</w:t>
      </w:r>
      <w:r w:rsidR="00923D07" w:rsidRPr="00DC6648">
        <w:rPr>
          <w:rFonts w:ascii="Apercu" w:hAnsi="Apercu"/>
          <w:color w:val="28008B"/>
          <w:highlight w:val="yellow"/>
        </w:rPr>
        <w:t xml:space="preserve"> (</w:t>
      </w:r>
      <w:r w:rsidRPr="00DC6648">
        <w:rPr>
          <w:rFonts w:ascii="Apercu" w:hAnsi="Apercu"/>
          <w:color w:val="28008B"/>
          <w:highlight w:val="yellow"/>
        </w:rPr>
        <w:t>p</w:t>
      </w:r>
      <w:r w:rsidR="00923D07" w:rsidRPr="00DC6648">
        <w:rPr>
          <w:rFonts w:ascii="Apercu" w:hAnsi="Apercu"/>
          <w:color w:val="28008B"/>
          <w:highlight w:val="yellow"/>
        </w:rPr>
        <w:t xml:space="preserve">lease see </w:t>
      </w:r>
      <w:hyperlink r:id="rId7" w:history="1">
        <w:r w:rsidR="00923D07" w:rsidRPr="00DC6648">
          <w:rPr>
            <w:rStyle w:val="Hyperlink"/>
            <w:rFonts w:ascii="Apercu" w:hAnsi="Apercu"/>
            <w:color w:val="00B6ED"/>
            <w:highlight w:val="yellow"/>
          </w:rPr>
          <w:t>Chapter 5, Section 3 of the UCL Academic Manual</w:t>
        </w:r>
      </w:hyperlink>
      <w:r w:rsidR="00923D07" w:rsidRPr="00DC6648">
        <w:rPr>
          <w:rFonts w:ascii="Apercu" w:hAnsi="Apercu"/>
          <w:color w:val="28008B"/>
          <w:highlight w:val="yellow"/>
        </w:rPr>
        <w:t xml:space="preserve"> for details)</w:t>
      </w:r>
      <w:r w:rsidRPr="00DC6648">
        <w:rPr>
          <w:rFonts w:ascii="Apercu" w:hAnsi="Apercu"/>
          <w:color w:val="28008B"/>
          <w:highlight w:val="yellow"/>
        </w:rPr>
        <w:t>]</w:t>
      </w:r>
    </w:p>
    <w:p w14:paraId="437271D3" w14:textId="7AC3ABC7" w:rsidR="00923D07" w:rsidRPr="00912AE2" w:rsidRDefault="00DC6648" w:rsidP="00923D07">
      <w:pPr>
        <w:rPr>
          <w:rFonts w:ascii="Apercu" w:hAnsi="Apercu"/>
          <w:color w:val="28008B"/>
        </w:rPr>
      </w:pPr>
      <w:r w:rsidRPr="00DC6648">
        <w:rPr>
          <w:rFonts w:ascii="Apercu" w:hAnsi="Apercu"/>
          <w:color w:val="28008B"/>
          <w:highlight w:val="yellow"/>
        </w:rPr>
        <w:t xml:space="preserve">[To be considered </w:t>
      </w:r>
      <w:r w:rsidRPr="00726DEB">
        <w:rPr>
          <w:rFonts w:ascii="Apercu" w:hAnsi="Apercu"/>
          <w:b/>
          <w:bCs/>
          <w:color w:val="28008B"/>
          <w:highlight w:val="yellow"/>
          <w:u w:val="single"/>
        </w:rPr>
        <w:t>you must mee</w:t>
      </w:r>
      <w:r w:rsidR="00726DEB">
        <w:rPr>
          <w:rFonts w:ascii="Apercu" w:hAnsi="Apercu"/>
          <w:b/>
          <w:bCs/>
          <w:color w:val="28008B"/>
          <w:highlight w:val="yellow"/>
          <w:u w:val="single"/>
        </w:rPr>
        <w:t>t</w:t>
      </w:r>
      <w:r w:rsidRPr="00726DEB">
        <w:rPr>
          <w:rFonts w:ascii="Apercu" w:hAnsi="Apercu"/>
          <w:b/>
          <w:bCs/>
          <w:color w:val="28008B"/>
          <w:highlight w:val="yellow"/>
          <w:u w:val="single"/>
        </w:rPr>
        <w:t xml:space="preserve"> the eligibility criteria for a University of Manchester Lead PhD Supervisor</w:t>
      </w:r>
      <w:r w:rsidRPr="00DC6648">
        <w:rPr>
          <w:rFonts w:ascii="Apercu" w:hAnsi="Apercu"/>
          <w:color w:val="28008B"/>
          <w:highlight w:val="yellow"/>
        </w:rPr>
        <w:t xml:space="preserve"> (please see</w:t>
      </w:r>
      <w:r w:rsidR="00923D07" w:rsidRPr="00DC6648">
        <w:rPr>
          <w:rFonts w:ascii="Apercu" w:hAnsi="Apercu"/>
          <w:color w:val="28008B"/>
          <w:highlight w:val="yellow"/>
        </w:rPr>
        <w:t xml:space="preserve"> </w:t>
      </w:r>
      <w:hyperlink r:id="rId8" w:history="1">
        <w:r w:rsidRPr="00726DEB">
          <w:rPr>
            <w:rStyle w:val="Hyperlink"/>
            <w:rFonts w:ascii="Apercu" w:hAnsi="Apercu"/>
            <w:color w:val="00B6ED"/>
            <w:highlight w:val="yellow"/>
          </w:rPr>
          <w:t>UoM guidance</w:t>
        </w:r>
      </w:hyperlink>
      <w:r w:rsidRPr="00DC6648">
        <w:rPr>
          <w:rFonts w:ascii="Apercu" w:hAnsi="Apercu"/>
          <w:color w:val="28008B"/>
          <w:highlight w:val="yellow"/>
        </w:rPr>
        <w:t xml:space="preserve"> for further details)]</w:t>
      </w:r>
      <w:r>
        <w:rPr>
          <w:rFonts w:ascii="Apercu" w:hAnsi="Apercu"/>
          <w:color w:val="28008B"/>
        </w:rPr>
        <w:t xml:space="preserve"> </w:t>
      </w:r>
      <w:r w:rsidR="00923D07" w:rsidRPr="00912AE2">
        <w:rPr>
          <w:rFonts w:ascii="Apercu" w:hAnsi="Apercu"/>
          <w:color w:val="28008B"/>
        </w:rPr>
        <w:t>and have sufficient capacity to supervise a 3 year clinical PhD student beginning Autumn 2023.</w:t>
      </w:r>
      <w:r w:rsidR="00E431D0" w:rsidRPr="00912AE2">
        <w:rPr>
          <w:rFonts w:ascii="Apercu" w:hAnsi="Apercu"/>
          <w:color w:val="28008B"/>
        </w:rPr>
        <w:t xml:space="preserve"> You must commit to </w:t>
      </w:r>
      <w:r w:rsidR="003850AC" w:rsidRPr="00912AE2">
        <w:rPr>
          <w:rFonts w:ascii="Apercu" w:hAnsi="Apercu"/>
          <w:color w:val="28008B"/>
        </w:rPr>
        <w:t xml:space="preserve">co-developing a research project and </w:t>
      </w:r>
      <w:r w:rsidR="00E431D0" w:rsidRPr="00912AE2">
        <w:rPr>
          <w:rFonts w:ascii="Apercu" w:hAnsi="Apercu"/>
          <w:color w:val="28008B"/>
        </w:rPr>
        <w:t xml:space="preserve">supporting </w:t>
      </w:r>
      <w:r w:rsidR="003850AC" w:rsidRPr="00912AE2">
        <w:rPr>
          <w:rFonts w:ascii="Apercu" w:hAnsi="Apercu"/>
          <w:color w:val="28008B"/>
        </w:rPr>
        <w:t>any selected candidate</w:t>
      </w:r>
      <w:r w:rsidR="00912AE2">
        <w:rPr>
          <w:rFonts w:ascii="Apercu" w:hAnsi="Apercu"/>
          <w:color w:val="28008B"/>
        </w:rPr>
        <w:t>’</w:t>
      </w:r>
      <w:r w:rsidR="003850AC" w:rsidRPr="00912AE2">
        <w:rPr>
          <w:rFonts w:ascii="Apercu" w:hAnsi="Apercu"/>
          <w:color w:val="28008B"/>
        </w:rPr>
        <w:t>s</w:t>
      </w:r>
      <w:r w:rsidR="00E431D0" w:rsidRPr="00912AE2">
        <w:rPr>
          <w:rFonts w:ascii="Apercu" w:hAnsi="Apercu"/>
          <w:color w:val="28008B"/>
        </w:rPr>
        <w:t xml:space="preserve"> application.</w:t>
      </w:r>
    </w:p>
    <w:p w14:paraId="5ADF7BB3" w14:textId="4D47AC0E" w:rsidR="00E431D0" w:rsidRPr="00912AE2" w:rsidRDefault="00E431D0" w:rsidP="00923D07">
      <w:pPr>
        <w:rPr>
          <w:rFonts w:ascii="Apercu" w:hAnsi="Apercu"/>
          <w:color w:val="28008B"/>
        </w:rPr>
      </w:pPr>
      <w:r w:rsidRPr="00912AE2">
        <w:rPr>
          <w:rFonts w:ascii="Apercu" w:hAnsi="Apercu"/>
          <w:color w:val="28008B"/>
        </w:rPr>
        <w:lastRenderedPageBreak/>
        <w:t xml:space="preserve">The Fellowship will support salary for the candidate at </w:t>
      </w:r>
      <w:r w:rsidR="00912AE2">
        <w:rPr>
          <w:rFonts w:ascii="Apercu" w:hAnsi="Apercu"/>
          <w:color w:val="28008B"/>
        </w:rPr>
        <w:t xml:space="preserve">a </w:t>
      </w:r>
      <w:r w:rsidRPr="00912AE2">
        <w:rPr>
          <w:rFonts w:ascii="Apercu" w:hAnsi="Apercu"/>
          <w:color w:val="28008B"/>
        </w:rPr>
        <w:t xml:space="preserve">rate commensurate with their level of training for 3 years (consultant grades are not eligible), tuition fees and </w:t>
      </w:r>
      <w:r w:rsidR="002901D6">
        <w:rPr>
          <w:rFonts w:ascii="Apercu" w:hAnsi="Apercu"/>
          <w:color w:val="28008B"/>
        </w:rPr>
        <w:t xml:space="preserve">total </w:t>
      </w:r>
      <w:r w:rsidRPr="00912AE2">
        <w:rPr>
          <w:rFonts w:ascii="Apercu" w:hAnsi="Apercu"/>
          <w:color w:val="28008B"/>
        </w:rPr>
        <w:t xml:space="preserve">research </w:t>
      </w:r>
      <w:r w:rsidR="002901D6">
        <w:rPr>
          <w:rFonts w:ascii="Apercu" w:hAnsi="Apercu"/>
          <w:color w:val="28008B"/>
        </w:rPr>
        <w:t>running expenses of £41,315 for 3 years</w:t>
      </w:r>
      <w:r w:rsidRPr="00912AE2">
        <w:rPr>
          <w:rFonts w:ascii="Apercu" w:hAnsi="Apercu"/>
          <w:color w:val="28008B"/>
        </w:rPr>
        <w:t xml:space="preserve">. Due to funding restrictions applicants must be eligible for UK home fee status </w:t>
      </w:r>
      <w:r w:rsidR="003850AC" w:rsidRPr="00912AE2">
        <w:rPr>
          <w:rFonts w:ascii="Apercu" w:hAnsi="Apercu"/>
          <w:color w:val="28008B"/>
        </w:rPr>
        <w:t>(UK National or have EU “pre-settled” or “settled” status), funding will not cover international fees.</w:t>
      </w:r>
    </w:p>
    <w:p w14:paraId="54D8E017" w14:textId="09FE45AD" w:rsidR="001C57A4" w:rsidRPr="00912AE2" w:rsidRDefault="001C57A4" w:rsidP="001C57A4">
      <w:pPr>
        <w:rPr>
          <w:rFonts w:ascii="Apercu" w:hAnsi="Apercu"/>
          <w:b/>
          <w:color w:val="28008B"/>
          <w:sz w:val="24"/>
          <w:szCs w:val="24"/>
        </w:rPr>
      </w:pPr>
      <w:r w:rsidRPr="00912AE2">
        <w:rPr>
          <w:rFonts w:ascii="Apercu" w:hAnsi="Apercu"/>
          <w:b/>
          <w:color w:val="28008B"/>
          <w:sz w:val="24"/>
          <w:szCs w:val="24"/>
        </w:rPr>
        <w:t xml:space="preserve">If you have any questions, please contact </w:t>
      </w:r>
      <w:r w:rsidR="00DC6648" w:rsidRPr="00DC6648">
        <w:rPr>
          <w:rFonts w:ascii="Apercu" w:hAnsi="Apercu"/>
          <w:b/>
          <w:color w:val="28008B"/>
          <w:sz w:val="24"/>
          <w:szCs w:val="24"/>
          <w:highlight w:val="yellow"/>
        </w:rPr>
        <w:t>[Dan Kelberman (</w:t>
      </w:r>
      <w:hyperlink r:id="rId9" w:history="1">
        <w:r w:rsidR="00726DEB" w:rsidRPr="00726DEB">
          <w:rPr>
            <w:rStyle w:val="Hyperlink"/>
            <w:rFonts w:ascii="Apercu" w:hAnsi="Apercu"/>
            <w:b/>
            <w:color w:val="00B6ED"/>
            <w:sz w:val="24"/>
            <w:szCs w:val="24"/>
            <w:highlight w:val="yellow"/>
          </w:rPr>
          <w:t>d.kelberman@ucl.ac.uk</w:t>
        </w:r>
      </w:hyperlink>
      <w:r w:rsidR="00DC6648" w:rsidRPr="00DC6648">
        <w:rPr>
          <w:rFonts w:ascii="Apercu" w:hAnsi="Apercu"/>
          <w:b/>
          <w:color w:val="28008B"/>
          <w:sz w:val="24"/>
          <w:szCs w:val="24"/>
          <w:highlight w:val="yellow"/>
        </w:rPr>
        <w:t>), UCL ACED Programme Manager]</w:t>
      </w:r>
      <w:r w:rsidR="00DC6648">
        <w:rPr>
          <w:rFonts w:ascii="Apercu" w:hAnsi="Apercu"/>
          <w:b/>
          <w:color w:val="28008B"/>
          <w:sz w:val="24"/>
          <w:szCs w:val="24"/>
        </w:rPr>
        <w:t xml:space="preserve"> </w:t>
      </w:r>
      <w:r w:rsidR="00DC6648" w:rsidRPr="00DC6648">
        <w:rPr>
          <w:rFonts w:ascii="Apercu" w:hAnsi="Apercu"/>
          <w:b/>
          <w:color w:val="28008B"/>
          <w:sz w:val="24"/>
          <w:szCs w:val="24"/>
          <w:highlight w:val="yellow"/>
        </w:rPr>
        <w:t>[Martin Bone (</w:t>
      </w:r>
      <w:hyperlink r:id="rId10" w:history="1">
        <w:r w:rsidR="00DC6648" w:rsidRPr="00726DEB">
          <w:rPr>
            <w:rStyle w:val="Hyperlink"/>
            <w:rFonts w:ascii="Apercu" w:hAnsi="Apercu"/>
            <w:b/>
            <w:color w:val="00B6ED"/>
            <w:sz w:val="24"/>
            <w:szCs w:val="24"/>
            <w:highlight w:val="yellow"/>
          </w:rPr>
          <w:t>martin.bone@manchester.ac.uk</w:t>
        </w:r>
      </w:hyperlink>
      <w:r w:rsidR="00DC6648" w:rsidRPr="00DC6648">
        <w:rPr>
          <w:rFonts w:ascii="Apercu" w:hAnsi="Apercu"/>
          <w:b/>
          <w:color w:val="28008B"/>
          <w:sz w:val="24"/>
          <w:szCs w:val="24"/>
          <w:highlight w:val="yellow"/>
        </w:rPr>
        <w:t>), Manchester ACED Programme Manager]</w:t>
      </w:r>
      <w:r w:rsidR="00DC6648">
        <w:rPr>
          <w:rFonts w:ascii="Apercu" w:hAnsi="Apercu"/>
          <w:b/>
          <w:color w:val="28008B"/>
          <w:sz w:val="24"/>
          <w:szCs w:val="24"/>
        </w:rPr>
        <w:t>.</w:t>
      </w:r>
    </w:p>
    <w:bookmarkEnd w:id="0"/>
    <w:p w14:paraId="33F3F383" w14:textId="77777777" w:rsidR="001C57A4" w:rsidRPr="00912AE2" w:rsidRDefault="001C57A4" w:rsidP="00923D07">
      <w:pPr>
        <w:rPr>
          <w:rFonts w:ascii="Apercu" w:hAnsi="Apercu"/>
          <w:color w:val="28008B"/>
        </w:rPr>
      </w:pPr>
    </w:p>
    <w:sectPr w:rsidR="001C57A4" w:rsidRPr="00912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rcu">
    <w:altName w:val="Segoe UI Historic"/>
    <w:panose1 w:val="00000000000000000000"/>
    <w:charset w:val="00"/>
    <w:family w:val="swiss"/>
    <w:notTrueType/>
    <w:pitch w:val="variable"/>
    <w:sig w:usb0="0000014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53650"/>
    <w:multiLevelType w:val="hybridMultilevel"/>
    <w:tmpl w:val="97EC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6E63"/>
    <w:multiLevelType w:val="hybridMultilevel"/>
    <w:tmpl w:val="28FA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EB"/>
    <w:rsid w:val="00057EEE"/>
    <w:rsid w:val="00085744"/>
    <w:rsid w:val="001C57A4"/>
    <w:rsid w:val="001D75DC"/>
    <w:rsid w:val="002901D6"/>
    <w:rsid w:val="002F6F5F"/>
    <w:rsid w:val="003341EB"/>
    <w:rsid w:val="00372906"/>
    <w:rsid w:val="003850AC"/>
    <w:rsid w:val="003D37D2"/>
    <w:rsid w:val="00511595"/>
    <w:rsid w:val="00604442"/>
    <w:rsid w:val="006C1313"/>
    <w:rsid w:val="00726DEB"/>
    <w:rsid w:val="007517DE"/>
    <w:rsid w:val="008246DC"/>
    <w:rsid w:val="00871871"/>
    <w:rsid w:val="008A58D4"/>
    <w:rsid w:val="00912AE2"/>
    <w:rsid w:val="00923D07"/>
    <w:rsid w:val="009258A5"/>
    <w:rsid w:val="00982494"/>
    <w:rsid w:val="00A92D36"/>
    <w:rsid w:val="00B02EAE"/>
    <w:rsid w:val="00BF1BF5"/>
    <w:rsid w:val="00C04DA5"/>
    <w:rsid w:val="00C05409"/>
    <w:rsid w:val="00C2615C"/>
    <w:rsid w:val="00D27FD0"/>
    <w:rsid w:val="00D70A35"/>
    <w:rsid w:val="00DC6648"/>
    <w:rsid w:val="00E003A0"/>
    <w:rsid w:val="00E15AA6"/>
    <w:rsid w:val="00E431D0"/>
    <w:rsid w:val="00E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5EF0"/>
  <w15:chartTrackingRefBased/>
  <w15:docId w15:val="{FA3C505C-7FEA-4010-9434-E7226E2B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6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2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.manchester.ac.uk/display.aspx?DocID=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l.ac.uk/academic-manual/sites/academic-manual/files/chapter_5_part_a_research_degree_regulations_2021-2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r/dqZG5z9au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rtin.bone@manche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kelberman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Kelberman, Daniel</dc:creator>
  <cp:keywords/>
  <dc:description/>
  <cp:lastModifiedBy>Martin Bone</cp:lastModifiedBy>
  <cp:revision>2</cp:revision>
  <dcterms:created xsi:type="dcterms:W3CDTF">2022-06-08T08:50:00Z</dcterms:created>
  <dcterms:modified xsi:type="dcterms:W3CDTF">2022-06-08T08:50:00Z</dcterms:modified>
</cp:coreProperties>
</file>